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08CB" w14:textId="77777777" w:rsidR="00612E5A" w:rsidRDefault="001B37A3">
      <w:pPr>
        <w:spacing w:after="534" w:line="259" w:lineRule="auto"/>
        <w:ind w:left="356" w:firstLine="0"/>
      </w:pPr>
      <w:r>
        <w:rPr>
          <w:noProof/>
        </w:rPr>
        <w:drawing>
          <wp:anchor distT="0" distB="0" distL="114300" distR="114300" simplePos="0" relativeHeight="251658240" behindDoc="0" locked="0" layoutInCell="1" allowOverlap="0" wp14:anchorId="3C4CD197" wp14:editId="6A115F00">
            <wp:simplePos x="0" y="0"/>
            <wp:positionH relativeFrom="column">
              <wp:posOffset>3505518</wp:posOffset>
            </wp:positionH>
            <wp:positionV relativeFrom="paragraph">
              <wp:posOffset>-114680</wp:posOffset>
            </wp:positionV>
            <wp:extent cx="2552700" cy="1249680"/>
            <wp:effectExtent l="0" t="0" r="0" b="0"/>
            <wp:wrapSquare wrapText="bothSides"/>
            <wp:docPr id="786" name="Picture 786"/>
            <wp:cNvGraphicFramePr/>
            <a:graphic xmlns:a="http://schemas.openxmlformats.org/drawingml/2006/main">
              <a:graphicData uri="http://schemas.openxmlformats.org/drawingml/2006/picture">
                <pic:pic xmlns:pic="http://schemas.openxmlformats.org/drawingml/2006/picture">
                  <pic:nvPicPr>
                    <pic:cNvPr id="786" name="Picture 786"/>
                    <pic:cNvPicPr/>
                  </pic:nvPicPr>
                  <pic:blipFill>
                    <a:blip r:embed="rId5"/>
                    <a:stretch>
                      <a:fillRect/>
                    </a:stretch>
                  </pic:blipFill>
                  <pic:spPr>
                    <a:xfrm>
                      <a:off x="0" y="0"/>
                      <a:ext cx="2552700" cy="1249680"/>
                    </a:xfrm>
                    <a:prstGeom prst="rect">
                      <a:avLst/>
                    </a:prstGeom>
                  </pic:spPr>
                </pic:pic>
              </a:graphicData>
            </a:graphic>
          </wp:anchor>
        </w:drawing>
      </w:r>
      <w:r>
        <w:rPr>
          <w:sz w:val="22"/>
        </w:rPr>
        <w:t xml:space="preserve">  </w:t>
      </w:r>
    </w:p>
    <w:p w14:paraId="2B0F3E12" w14:textId="77777777" w:rsidR="00612E5A" w:rsidRDefault="001B37A3">
      <w:pPr>
        <w:spacing w:after="105" w:line="259" w:lineRule="auto"/>
        <w:ind w:left="0" w:firstLine="0"/>
      </w:pPr>
      <w:r>
        <w:rPr>
          <w:b/>
          <w:sz w:val="32"/>
        </w:rPr>
        <w:t xml:space="preserve">NEWSLETTER </w:t>
      </w:r>
      <w:proofErr w:type="spellStart"/>
      <w:r>
        <w:rPr>
          <w:b/>
          <w:sz w:val="32"/>
        </w:rPr>
        <w:t>No</w:t>
      </w:r>
      <w:proofErr w:type="spellEnd"/>
      <w:r>
        <w:rPr>
          <w:b/>
          <w:sz w:val="32"/>
        </w:rPr>
        <w:t>. 98</w:t>
      </w:r>
      <w:r>
        <w:rPr>
          <w:b/>
          <w:sz w:val="24"/>
        </w:rPr>
        <w:t xml:space="preserve">                      </w:t>
      </w:r>
    </w:p>
    <w:p w14:paraId="02CD08B7" w14:textId="77777777" w:rsidR="00612E5A" w:rsidRDefault="001B37A3">
      <w:pPr>
        <w:spacing w:after="174" w:line="259" w:lineRule="auto"/>
        <w:ind w:left="69" w:firstLine="0"/>
        <w:jc w:val="center"/>
      </w:pPr>
      <w:r>
        <w:rPr>
          <w:b/>
          <w:sz w:val="24"/>
        </w:rPr>
        <w:t xml:space="preserve"> </w:t>
      </w:r>
    </w:p>
    <w:p w14:paraId="0ED41599" w14:textId="77777777" w:rsidR="00612E5A" w:rsidRDefault="001B37A3">
      <w:pPr>
        <w:spacing w:line="259" w:lineRule="auto"/>
        <w:ind w:left="0" w:firstLine="0"/>
      </w:pPr>
      <w:r>
        <w:rPr>
          <w:b/>
          <w:sz w:val="24"/>
        </w:rPr>
        <w:t xml:space="preserve">                   </w:t>
      </w:r>
    </w:p>
    <w:p w14:paraId="794D3C23" w14:textId="77777777" w:rsidR="00612E5A" w:rsidRDefault="001B37A3">
      <w:pPr>
        <w:spacing w:after="178"/>
        <w:ind w:left="-5"/>
      </w:pPr>
      <w:r>
        <w:t xml:space="preserve">                                                                                                                         Linden, 22.4. 2026 </w:t>
      </w:r>
    </w:p>
    <w:p w14:paraId="23090C58" w14:textId="77777777" w:rsidR="00612E5A" w:rsidRDefault="001B37A3">
      <w:pPr>
        <w:ind w:left="-5"/>
      </w:pPr>
      <w:r>
        <w:t xml:space="preserve">Liebe Grüne Freund*innen, Unterstützer*innen und Wähler*innen! </w:t>
      </w:r>
    </w:p>
    <w:p w14:paraId="2D2B48BD" w14:textId="77777777" w:rsidR="00612E5A" w:rsidRDefault="001B37A3">
      <w:pPr>
        <w:spacing w:line="259" w:lineRule="auto"/>
        <w:ind w:left="0" w:firstLine="0"/>
      </w:pPr>
      <w:r>
        <w:t xml:space="preserve"> </w:t>
      </w:r>
    </w:p>
    <w:p w14:paraId="70923A0C" w14:textId="77777777" w:rsidR="00612E5A" w:rsidRDefault="001B37A3">
      <w:pPr>
        <w:ind w:left="-5"/>
      </w:pPr>
      <w:r>
        <w:t xml:space="preserve">Die neue Stadtverordnetenversammlung hat sich vor einer Woche konstituiert. Das Ergebnis: Eine CDU-Fraktion, die sich den </w:t>
      </w:r>
      <w:r>
        <w:t>„letzten</w:t>
      </w:r>
      <w:r>
        <w:t xml:space="preserve"> Mohikaner</w:t>
      </w:r>
      <w:r>
        <w:t>“</w:t>
      </w:r>
      <w:r>
        <w:t xml:space="preserve"> der FDP einverleibt hat </w:t>
      </w:r>
    </w:p>
    <w:p w14:paraId="34C9D1D3" w14:textId="77777777" w:rsidR="00612E5A" w:rsidRDefault="001B37A3">
      <w:pPr>
        <w:ind w:left="-5"/>
      </w:pPr>
      <w:r>
        <w:t xml:space="preserve">und mit 16 Sitzen dominiert. Gemeinsam mit FW (und AfD) verfügt diese Konstellation über 21 Sitze.  </w:t>
      </w:r>
    </w:p>
    <w:p w14:paraId="3D83620C" w14:textId="77777777" w:rsidR="00612E5A" w:rsidRDefault="001B37A3">
      <w:pPr>
        <w:spacing w:after="188"/>
        <w:ind w:left="-5"/>
      </w:pPr>
      <w:r>
        <w:t xml:space="preserve">Damit konnte diese Nicht-Koalition alles durchsetzen, was sie sich vorgenommen hatte: Die CDU stellt mit Burkard </w:t>
      </w:r>
      <w:proofErr w:type="spellStart"/>
      <w:r>
        <w:t>Nöh</w:t>
      </w:r>
      <w:proofErr w:type="spellEnd"/>
      <w:r>
        <w:t xml:space="preserve"> den Stadtverordnetenvorsitz, übernimmt im neu zugeschnittenen Haupt-, Finanz- und Sozialausschuss den Vorsitz, hat auf Grund der Listenverbindung im Magistrat fünf von acht Sitzen und ggf. mit dem Bürgermeister eine weitere Stimme bei Patt-Situationen </w:t>
      </w:r>
      <w:r>
        <w:t>–</w:t>
      </w:r>
      <w:r>
        <w:t xml:space="preserve"> so was nennt mal beim Skat </w:t>
      </w:r>
      <w:r>
        <w:t>„</w:t>
      </w:r>
      <w:r>
        <w:t>Durchmarsch</w:t>
      </w:r>
      <w:r>
        <w:t>“</w:t>
      </w:r>
      <w:r>
        <w:t xml:space="preserve">. </w:t>
      </w:r>
    </w:p>
    <w:p w14:paraId="74552A64" w14:textId="7F27CA28" w:rsidR="00612E5A" w:rsidRDefault="001B37A3">
      <w:pPr>
        <w:spacing w:after="183"/>
        <w:ind w:left="-5"/>
      </w:pPr>
      <w:r>
        <w:t xml:space="preserve">Selbst wenn sich alle anderen Fraktionen und Bündnisse zusammentun, kommen wir (GRÜNE, SPD, LINKE, BSW) auf 16 Stimmen. Tja </w:t>
      </w:r>
      <w:r>
        <w:t>–</w:t>
      </w:r>
      <w:r>
        <w:t xml:space="preserve"> so haben die Wähler*innen entschieden </w:t>
      </w:r>
      <w:r>
        <w:t>–</w:t>
      </w:r>
      <w:r>
        <w:t xml:space="preserve"> ob sie es wirklich so gewollt haben? Der FW hat ihr Grünen-Bashing </w:t>
      </w:r>
      <w:r w:rsidR="00D765FA">
        <w:t xml:space="preserve">jedenfalls </w:t>
      </w:r>
      <w:r>
        <w:t xml:space="preserve">nichts genützt </w:t>
      </w:r>
      <w:r>
        <w:t>–</w:t>
      </w:r>
      <w:r>
        <w:t xml:space="preserve"> sie ist auf drei Sitze dezimiert. Damit aber wohl eher wie die gestutzte FDP ein willfähriger </w:t>
      </w:r>
      <w:r>
        <w:t>„Partner“.</w:t>
      </w:r>
      <w:r>
        <w:t xml:space="preserve">  </w:t>
      </w:r>
      <w:r w:rsidR="00D765FA">
        <w:t>Fun Fact: Im neuen Parlament wird es die FDP nicht mehr geben – sie ist bei der CDU untergeschlüpft.</w:t>
      </w:r>
    </w:p>
    <w:p w14:paraId="02483BD6" w14:textId="77777777" w:rsidR="00612E5A" w:rsidRDefault="001B37A3">
      <w:pPr>
        <w:ind w:left="-5"/>
      </w:pPr>
      <w:r>
        <w:t xml:space="preserve">Wir haben aus unserem Ergebnis das Beste gemacht. Und das Beste war,  </w:t>
      </w:r>
    </w:p>
    <w:p w14:paraId="282C3DCF" w14:textId="6E4E6F4E" w:rsidR="00612E5A" w:rsidRDefault="001B37A3">
      <w:pPr>
        <w:numPr>
          <w:ilvl w:val="0"/>
          <w:numId w:val="1"/>
        </w:numPr>
      </w:pPr>
      <w:r>
        <w:t xml:space="preserve">dass wir bei der </w:t>
      </w:r>
      <w:r>
        <w:rPr>
          <w:b/>
        </w:rPr>
        <w:t xml:space="preserve">Wahl der </w:t>
      </w:r>
      <w:proofErr w:type="spellStart"/>
      <w:r>
        <w:rPr>
          <w:b/>
        </w:rPr>
        <w:t>stv</w:t>
      </w:r>
      <w:proofErr w:type="spellEnd"/>
      <w:r>
        <w:rPr>
          <w:b/>
        </w:rPr>
        <w:t>. Stadtverordnetenvorsitzenden</w:t>
      </w:r>
      <w:r>
        <w:t xml:space="preserve"> zwei Zusatzstimmen bekommen haben (und daher jetzt zwei </w:t>
      </w:r>
      <w:proofErr w:type="spellStart"/>
      <w:r>
        <w:t>stv</w:t>
      </w:r>
      <w:proofErr w:type="spellEnd"/>
      <w:r w:rsidR="00D765FA">
        <w:t xml:space="preserve">. </w:t>
      </w:r>
      <w:r>
        <w:t xml:space="preserve">Stadtverordnetenvorsitzende stellen: Axel Globuschütz und </w:t>
      </w:r>
      <w:r w:rsidR="00D765FA">
        <w:t>m</w:t>
      </w:r>
      <w:r>
        <w:t>ich). Das ist wichtig, weil wir damit Rederecht in den Ausschüssen haben</w:t>
      </w:r>
      <w:r w:rsidR="00D765FA">
        <w:t xml:space="preserve"> und unsere Ausschussmitglieder unterstützen können.</w:t>
      </w:r>
      <w:r>
        <w:t xml:space="preserve"> </w:t>
      </w:r>
    </w:p>
    <w:p w14:paraId="7B9892F1" w14:textId="65C0778C" w:rsidR="00612E5A" w:rsidRDefault="001B37A3" w:rsidP="00D765FA">
      <w:pPr>
        <w:numPr>
          <w:ilvl w:val="0"/>
          <w:numId w:val="1"/>
        </w:numPr>
        <w:ind w:left="-5"/>
      </w:pPr>
      <w:r>
        <w:t xml:space="preserve">Dass wir bei der </w:t>
      </w:r>
      <w:r w:rsidRPr="00D765FA">
        <w:rPr>
          <w:b/>
        </w:rPr>
        <w:t>Magistratswahl</w:t>
      </w:r>
      <w:r>
        <w:t xml:space="preserve"> ebenfalls acht statt sechs Stimmen erhielten und damit ebenso viele wie die SPD (7+1); das führte zu einem (durchaus unglücklichen)</w:t>
      </w:r>
      <w:r w:rsidR="00D765FA">
        <w:t xml:space="preserve"> Lo</w:t>
      </w:r>
      <w:r>
        <w:t xml:space="preserve">sverfahren, das wir (durchaus glücklich) gewonnen haben und jetzt mit </w:t>
      </w:r>
      <w:r w:rsidRPr="00D765FA">
        <w:rPr>
          <w:b/>
        </w:rPr>
        <w:t xml:space="preserve">zwei </w:t>
      </w:r>
      <w:r w:rsidRPr="00D765FA">
        <w:rPr>
          <w:b/>
        </w:rPr>
        <w:t>Magistratsmitgliedern</w:t>
      </w:r>
      <w:r>
        <w:t xml:space="preserve"> vertreten sind. (Dennis Dern, Michael Wolt</w:t>
      </w:r>
      <w:r w:rsidR="00D765FA">
        <w:t>er)</w:t>
      </w:r>
    </w:p>
    <w:p w14:paraId="4AA7BC4F" w14:textId="3EE6DDE4" w:rsidR="00D765FA" w:rsidRDefault="00D765FA" w:rsidP="00D765FA">
      <w:pPr>
        <w:numPr>
          <w:ilvl w:val="0"/>
          <w:numId w:val="1"/>
        </w:numPr>
        <w:ind w:left="-5"/>
      </w:pPr>
      <w:r>
        <w:t xml:space="preserve">Dass wir im neu zugeschnittenen </w:t>
      </w:r>
      <w:r w:rsidRPr="00D765FA">
        <w:rPr>
          <w:b/>
          <w:bCs/>
        </w:rPr>
        <w:t>Ausschuss für Stadtentwicklung</w:t>
      </w:r>
      <w:r>
        <w:rPr>
          <w:b/>
          <w:bCs/>
        </w:rPr>
        <w:t xml:space="preserve"> und</w:t>
      </w:r>
      <w:r w:rsidRPr="00D765FA">
        <w:rPr>
          <w:b/>
          <w:bCs/>
        </w:rPr>
        <w:t xml:space="preserve"> Umwelt</w:t>
      </w:r>
      <w:r>
        <w:t xml:space="preserve"> mit </w:t>
      </w:r>
      <w:r w:rsidRPr="00D765FA">
        <w:rPr>
          <w:b/>
          <w:bCs/>
        </w:rPr>
        <w:t>Volker Heine den Ausschuss-Vorsi</w:t>
      </w:r>
      <w:r>
        <w:t xml:space="preserve">tz innehaben. Volker ist seit 40 Jahren Mitglied und langjähriger </w:t>
      </w:r>
      <w:proofErr w:type="spellStart"/>
      <w:r>
        <w:t>stv</w:t>
      </w:r>
      <w:proofErr w:type="spellEnd"/>
      <w:r>
        <w:t>. Vorsitzender gewesen.</w:t>
      </w:r>
    </w:p>
    <w:p w14:paraId="274A2415" w14:textId="6253510B" w:rsidR="00612E5A" w:rsidRDefault="001B37A3">
      <w:pPr>
        <w:numPr>
          <w:ilvl w:val="0"/>
          <w:numId w:val="1"/>
        </w:numPr>
        <w:spacing w:after="189"/>
      </w:pPr>
      <w:r>
        <w:lastRenderedPageBreak/>
        <w:t xml:space="preserve">Dass wir in der Sitzung sofort klar gemacht haben, dass mit uns als politische Kraft weiter zu rechnen ist. Wir haben uns glasklar gegen die </w:t>
      </w:r>
      <w:r>
        <w:rPr>
          <w:b/>
        </w:rPr>
        <w:t>Abschaffung des dritten Ausschusses (für Jugend, Soziales, Sport und Kultur)</w:t>
      </w:r>
      <w:r>
        <w:t xml:space="preserve"> gestellt. Gut argumentiert, deutlich gemacht, dass es genau das falsche Signal ist, dass dieser wichtige Ausschuss verschwindet, wenn gerade der Jugendbeirat, der Seniorenbeirat und ein Beirat für Menschen mit Behinderung gewählt werden soll. Das zeigt, dass diese Themen gerade nicht im Fokus dieser Mehrhei</w:t>
      </w:r>
      <w:r w:rsidR="00D765FA">
        <w:t>t</w:t>
      </w:r>
      <w:r>
        <w:t>(s.o.)</w:t>
      </w:r>
      <w:r w:rsidR="00D765FA">
        <w:t xml:space="preserve"> </w:t>
      </w:r>
      <w:r>
        <w:t>steh</w:t>
      </w:r>
      <w:r w:rsidR="00D765FA">
        <w:t>en</w:t>
      </w:r>
      <w:r>
        <w:t xml:space="preserve">! </w:t>
      </w:r>
      <w:r w:rsidR="00D765FA">
        <w:t xml:space="preserve"> </w:t>
      </w:r>
    </w:p>
    <w:p w14:paraId="62570F45" w14:textId="77777777" w:rsidR="00612E5A" w:rsidRDefault="001B37A3">
      <w:pPr>
        <w:spacing w:after="193"/>
        <w:ind w:left="-5"/>
      </w:pPr>
      <w:r>
        <w:t xml:space="preserve">Es wird nicht leicht werden in den kommenden fünf Jahren. Aber wir geben unser Bestes! </w:t>
      </w:r>
    </w:p>
    <w:p w14:paraId="40F1BB82" w14:textId="77777777" w:rsidR="00612E5A" w:rsidRDefault="001B37A3">
      <w:pPr>
        <w:spacing w:after="268"/>
        <w:ind w:left="-5"/>
      </w:pPr>
      <w:r>
        <w:t xml:space="preserve">Verspricht Euer/Ihr Christof Schütz </w:t>
      </w:r>
    </w:p>
    <w:p w14:paraId="14B34438" w14:textId="77777777" w:rsidR="00612E5A" w:rsidRDefault="001B37A3">
      <w:pPr>
        <w:spacing w:line="259" w:lineRule="auto"/>
        <w:ind w:left="356" w:firstLine="0"/>
      </w:pPr>
      <w:proofErr w:type="spellStart"/>
      <w:r>
        <w:rPr>
          <w:sz w:val="22"/>
        </w:rPr>
        <w:t>V.i.s.d.P</w:t>
      </w:r>
      <w:proofErr w:type="spellEnd"/>
      <w:r>
        <w:rPr>
          <w:sz w:val="22"/>
        </w:rPr>
        <w:t xml:space="preserve">.: Dr. Christof Schütz, Am Lückenberg 18, 35440 Linden </w:t>
      </w:r>
    </w:p>
    <w:sectPr w:rsidR="00612E5A">
      <w:pgSz w:w="11905" w:h="16840"/>
      <w:pgMar w:top="1440" w:right="1430"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D0C19"/>
    <w:multiLevelType w:val="hybridMultilevel"/>
    <w:tmpl w:val="82D0ED58"/>
    <w:lvl w:ilvl="0" w:tplc="D7C416D6">
      <w:start w:val="1"/>
      <w:numFmt w:val="bullet"/>
      <w:lvlText w:val="-"/>
      <w:lvlJc w:val="left"/>
      <w:pPr>
        <w:ind w:left="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C16D576">
      <w:start w:val="1"/>
      <w:numFmt w:val="bullet"/>
      <w:lvlText w:val="o"/>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30C4820">
      <w:start w:val="1"/>
      <w:numFmt w:val="bullet"/>
      <w:lvlText w:val="▪"/>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8424A48">
      <w:start w:val="1"/>
      <w:numFmt w:val="bullet"/>
      <w:lvlText w:val="•"/>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132D884">
      <w:start w:val="1"/>
      <w:numFmt w:val="bullet"/>
      <w:lvlText w:val="o"/>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E808FEA">
      <w:start w:val="1"/>
      <w:numFmt w:val="bullet"/>
      <w:lvlText w:val="▪"/>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6287C5C">
      <w:start w:val="1"/>
      <w:numFmt w:val="bullet"/>
      <w:lvlText w:val="•"/>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A387980">
      <w:start w:val="1"/>
      <w:numFmt w:val="bullet"/>
      <w:lvlText w:val="o"/>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E725118">
      <w:start w:val="1"/>
      <w:numFmt w:val="bullet"/>
      <w:lvlText w:val="▪"/>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209223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E5A"/>
    <w:rsid w:val="001B37A3"/>
    <w:rsid w:val="005A0B2C"/>
    <w:rsid w:val="00612E5A"/>
    <w:rsid w:val="00D765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FE37"/>
  <w15:docId w15:val="{9D8C1BCA-E652-4EDE-9B3C-AD2AF07E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9" w:lineRule="auto"/>
      <w:ind w:left="10" w:hanging="10"/>
    </w:pPr>
    <w:rPr>
      <w:rFonts w:ascii="Calibri" w:eastAsia="Calibri" w:hAnsi="Calibri" w:cs="Calibri"/>
      <w:color w:val="000000"/>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2629</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Schütz</dc:creator>
  <cp:keywords/>
  <cp:lastModifiedBy>Christof Schütz</cp:lastModifiedBy>
  <cp:revision>2</cp:revision>
  <dcterms:created xsi:type="dcterms:W3CDTF">2026-05-06T13:09:00Z</dcterms:created>
  <dcterms:modified xsi:type="dcterms:W3CDTF">2026-05-06T13:09:00Z</dcterms:modified>
</cp:coreProperties>
</file>